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B61F3B" w:rsidRDefault="00EE12A9" w:rsidP="00EE12A9">
      <w:pPr>
        <w:spacing w:line="360" w:lineRule="auto"/>
        <w:jc w:val="center"/>
        <w:outlineLvl w:val="0"/>
        <w:rPr>
          <w:rFonts w:ascii="Sylfaen" w:hAnsi="Sylfaen"/>
          <w:b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 (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>)</w:t>
      </w:r>
    </w:p>
    <w:p w:rsidR="00EE12A9" w:rsidRPr="00B61F3B" w:rsidRDefault="00EE12A9" w:rsidP="00EE12A9">
      <w:pPr>
        <w:spacing w:line="360" w:lineRule="auto"/>
        <w:jc w:val="center"/>
        <w:rPr>
          <w:rFonts w:ascii="Sylfaen" w:hAnsi="Sylfaen"/>
          <w:b/>
          <w:spacing w:val="-3"/>
          <w:sz w:val="22"/>
          <w:szCs w:val="22"/>
          <w:lang w:val="de-AT"/>
        </w:rPr>
      </w:pPr>
    </w:p>
    <w:p w:rsidR="00EE12A9" w:rsidRPr="00B61F3B" w:rsidRDefault="00565DDC" w:rsidP="00EE12A9">
      <w:pPr>
        <w:spacing w:line="360" w:lineRule="auto"/>
        <w:ind w:left="5664"/>
        <w:rPr>
          <w:rFonts w:ascii="Sylfaen" w:hAnsi="Sylfaen"/>
          <w:spacing w:val="-3"/>
          <w:sz w:val="22"/>
          <w:szCs w:val="22"/>
          <w:lang w:val="de-AT"/>
        </w:rPr>
      </w:pPr>
      <w:r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="00EE12A9"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      Ամսաթիվը</w:t>
      </w:r>
      <w:r w:rsidR="00D32643">
        <w:rPr>
          <w:rFonts w:ascii="Sylfaen" w:hAnsi="Sylfaen" w:cs="Times Armenian"/>
          <w:spacing w:val="-3"/>
          <w:sz w:val="22"/>
          <w:szCs w:val="22"/>
          <w:lang w:val="de-AT"/>
        </w:rPr>
        <w:t>` 19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 xml:space="preserve"> օգոստոսի</w:t>
      </w:r>
      <w:r w:rsidR="00EE12A9" w:rsidRPr="00B61F3B">
        <w:rPr>
          <w:rFonts w:ascii="Sylfaen" w:hAnsi="Sylfaen" w:cs="Times Armenian"/>
          <w:spacing w:val="-3"/>
          <w:sz w:val="22"/>
          <w:szCs w:val="22"/>
          <w:lang w:val="de-AT"/>
        </w:rPr>
        <w:t>, 2014</w:t>
      </w:r>
      <w:r w:rsidR="00EE12A9" w:rsidRPr="00B61F3B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="00EE12A9" w:rsidRPr="00B61F3B">
        <w:rPr>
          <w:rFonts w:ascii="Sylfaen" w:hAnsi="Sylfaen" w:cs="Times Armenian"/>
          <w:spacing w:val="-3"/>
          <w:sz w:val="22"/>
          <w:szCs w:val="22"/>
          <w:lang w:val="de-AT"/>
        </w:rPr>
        <w:t>.</w:t>
      </w:r>
    </w:p>
    <w:p w:rsidR="00EE12A9" w:rsidRPr="001C571E" w:rsidRDefault="00EE12A9" w:rsidP="001C571E">
      <w:pPr>
        <w:autoSpaceDN/>
        <w:jc w:val="right"/>
        <w:rPr>
          <w:sz w:val="22"/>
          <w:szCs w:val="22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B57DD8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 w:rsidR="00565DDC" w:rsidRPr="00565DDC">
        <w:rPr>
          <w:sz w:val="22"/>
          <w:szCs w:val="22"/>
        </w:rPr>
        <w:t>EE-CW-30/2014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`</w:t>
      </w:r>
    </w:p>
    <w:p w:rsidR="00EE12A9" w:rsidRPr="00B61F3B" w:rsidRDefault="00EE12A9" w:rsidP="00EE12A9">
      <w:pPr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  <w:r w:rsidRPr="00B61F3B">
        <w:rPr>
          <w:rFonts w:ascii="Sylfaen" w:hAnsi="Sylfae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B61F3B" w:rsidRDefault="00EE12A9" w:rsidP="00EE12A9">
      <w:pPr>
        <w:tabs>
          <w:tab w:val="left" w:pos="0"/>
        </w:tabs>
        <w:spacing w:line="360" w:lineRule="auto"/>
        <w:jc w:val="right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Sylfaen" w:hAnsi="Sylfaen"/>
          <w:sz w:val="22"/>
          <w:szCs w:val="22"/>
          <w:lang w:val="de-AT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ab/>
        <w:t xml:space="preserve">Սույն հրավերը հաջորդում է սույն ծրագրի համար հրապարակված Ծրագրի Գնումների ընդհանուր ծանուցմանը, որը զետեղվել է </w:t>
      </w:r>
      <w:r w:rsidRPr="00B61F3B">
        <w:rPr>
          <w:rFonts w:ascii="Sylfaen" w:hAnsi="Sylfaen" w:cs="Sylfaen"/>
          <w:b/>
          <w:sz w:val="22"/>
          <w:szCs w:val="22"/>
          <w:lang w:val="de-AT"/>
        </w:rPr>
        <w:t>“UN Development Business (UNDB) online“</w:t>
      </w:r>
      <w:r w:rsidRPr="00B61F3B">
        <w:rPr>
          <w:rFonts w:ascii="Sylfaen" w:hAnsi="Sylfaen" w:cs="Sylfaen"/>
          <w:sz w:val="22"/>
          <w:szCs w:val="22"/>
          <w:lang w:val="de-AT"/>
        </w:rPr>
        <w:t xml:space="preserve"> համացանցում 2012թ. հունիսի 30-ին:  </w:t>
      </w:r>
    </w:p>
    <w:p w:rsidR="00EE12A9" w:rsidRPr="00B61F3B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/</w:t>
      </w:r>
      <w:r w:rsidRPr="00B61F3B">
        <w:rPr>
          <w:rFonts w:ascii="Sylfaen" w:hAnsi="Sylfaen" w:cs="Sylfaen"/>
          <w:sz w:val="22"/>
          <w:szCs w:val="22"/>
          <w:lang w:val="hy-AM"/>
        </w:rPr>
        <w:t>Գլոբալ</w:t>
      </w:r>
      <w:r w:rsidRPr="00B61F3B">
        <w:rPr>
          <w:rFonts w:ascii="Sylfaen" w:hAnsi="Sylfaen"/>
          <w:sz w:val="22"/>
          <w:szCs w:val="22"/>
          <w:lang w:val="hy-AM"/>
        </w:rPr>
        <w:t xml:space="preserve"> </w:t>
      </w:r>
      <w:r w:rsidRPr="00B61F3B">
        <w:rPr>
          <w:rFonts w:ascii="Sylfaen" w:hAnsi="Sylfaen" w:cs="Sylfaen"/>
          <w:sz w:val="22"/>
          <w:szCs w:val="22"/>
        </w:rPr>
        <w:t>բնապահպանական</w:t>
      </w:r>
      <w:r w:rsidRPr="00B61F3B">
        <w:rPr>
          <w:rFonts w:ascii="Sylfaen" w:hAnsi="Sylfaen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z w:val="22"/>
          <w:szCs w:val="22"/>
        </w:rPr>
        <w:t>հիմնադրամի</w:t>
      </w:r>
      <w:r w:rsidRPr="00B61F3B">
        <w:rPr>
          <w:rFonts w:ascii="Sylfaen" w:hAnsi="Sylfaen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z w:val="22"/>
          <w:szCs w:val="22"/>
        </w:rPr>
        <w:t>միջոցներով</w:t>
      </w:r>
      <w:r w:rsidRPr="00B61F3B">
        <w:rPr>
          <w:rFonts w:ascii="Sylfaen" w:hAnsi="Sylfaen"/>
          <w:sz w:val="22"/>
          <w:szCs w:val="22"/>
          <w:lang w:val="de-AT"/>
        </w:rPr>
        <w:t>/</w:t>
      </w:r>
      <w:r w:rsidRPr="00B61F3B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հանրային օբյեկտներում</w:t>
      </w:r>
      <w:r w:rsidR="00B26C74" w:rsidRPr="00B61F3B">
        <w:rPr>
          <w:rFonts w:ascii="Sylfaen" w:hAnsi="Sylfaen" w:cs="Sylfaen"/>
          <w:spacing w:val="-3"/>
          <w:sz w:val="22"/>
          <w:szCs w:val="22"/>
          <w:lang w:val="de-AT"/>
        </w:rPr>
        <w:t>/փողոցային լուսավորության համակարգերում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 ներդրումների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>:</w:t>
      </w:r>
    </w:p>
    <w:p w:rsidR="00EE12A9" w:rsidRPr="00B61F3B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հայտեր հետևյալ </w:t>
      </w:r>
      <w:r w:rsidR="00B26C74" w:rsidRPr="00B61F3B">
        <w:rPr>
          <w:rFonts w:ascii="Sylfaen" w:hAnsi="Sylfaen" w:cs="Sylfaen"/>
          <w:spacing w:val="-3"/>
          <w:sz w:val="22"/>
          <w:szCs w:val="22"/>
          <w:lang w:val="de-AT"/>
        </w:rPr>
        <w:t>փողոցային լուսավորության համակարգերում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իրականացման համար.</w:t>
      </w:r>
    </w:p>
    <w:p w:rsidR="00EE12A9" w:rsidRPr="00B61F3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de-AT"/>
        </w:rPr>
      </w:pPr>
    </w:p>
    <w:p w:rsidR="005D6497" w:rsidRPr="00B61F3B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</w:rPr>
        <w:t xml:space="preserve"> 1.</w:t>
      </w:r>
      <w:r w:rsidR="00565DDC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Իջևան </w:t>
      </w:r>
      <w:r w:rsidR="00565DDC" w:rsidRPr="00565DDC">
        <w:rPr>
          <w:rFonts w:ascii="Sylfaen" w:hAnsi="Sylfaen" w:cs="Sylfaen"/>
          <w:color w:val="000000"/>
          <w:sz w:val="22"/>
          <w:szCs w:val="22"/>
        </w:rPr>
        <w:t>քաղաքի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565DDC" w:rsidRPr="00565DDC">
        <w:rPr>
          <w:rFonts w:ascii="Sylfaen" w:hAnsi="Sylfaen" w:cs="Sylfaen"/>
          <w:color w:val="000000"/>
          <w:sz w:val="22"/>
          <w:szCs w:val="22"/>
        </w:rPr>
        <w:t>փողոցային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565DDC" w:rsidRPr="00565DDC">
        <w:rPr>
          <w:rFonts w:ascii="Sylfaen" w:hAnsi="Sylfaen" w:cs="Sylfaen"/>
          <w:color w:val="000000"/>
          <w:sz w:val="22"/>
          <w:szCs w:val="22"/>
        </w:rPr>
        <w:t>լուսավորություն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, </w:t>
      </w:r>
      <w:r w:rsidR="00565DDC" w:rsidRPr="00565DDC">
        <w:rPr>
          <w:sz w:val="22"/>
          <w:szCs w:val="22"/>
        </w:rPr>
        <w:t>EE-CW-30/2014</w:t>
      </w:r>
      <w:r w:rsidR="00565DDC">
        <w:rPr>
          <w:sz w:val="22"/>
          <w:szCs w:val="22"/>
        </w:rPr>
        <w:t>-1</w:t>
      </w:r>
    </w:p>
    <w:p w:rsidR="00EE12A9" w:rsidRPr="00B61F3B" w:rsidRDefault="00EE12A9" w:rsidP="00EE12A9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 </w:t>
      </w:r>
      <w:r w:rsidR="00DA2127">
        <w:rPr>
          <w:rFonts w:ascii="Sylfaen" w:hAnsi="Sylfaen"/>
          <w:color w:val="000000"/>
          <w:sz w:val="22"/>
          <w:szCs w:val="22"/>
        </w:rPr>
        <w:t>Սիսիան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565DDC" w:rsidRPr="00565DDC">
        <w:rPr>
          <w:rFonts w:ascii="Sylfaen" w:hAnsi="Sylfaen" w:cs="Sylfaen"/>
          <w:color w:val="000000"/>
          <w:sz w:val="22"/>
          <w:szCs w:val="22"/>
        </w:rPr>
        <w:t>քաղաքի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565DDC" w:rsidRPr="00565DDC">
        <w:rPr>
          <w:rFonts w:ascii="Sylfaen" w:hAnsi="Sylfaen" w:cs="Sylfaen"/>
          <w:color w:val="000000"/>
          <w:sz w:val="22"/>
          <w:szCs w:val="22"/>
        </w:rPr>
        <w:t>փողոցային</w:t>
      </w:r>
      <w:r w:rsidR="00565DD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565DDC" w:rsidRPr="00565DDC">
        <w:rPr>
          <w:rFonts w:ascii="Sylfaen" w:hAnsi="Sylfaen" w:cs="Sylfaen"/>
          <w:color w:val="000000"/>
          <w:sz w:val="22"/>
          <w:szCs w:val="22"/>
        </w:rPr>
        <w:t>լուսավորություն</w:t>
      </w:r>
      <w:r w:rsidR="0072481C">
        <w:rPr>
          <w:rFonts w:ascii="Sylfaen" w:hAnsi="Sylfaen" w:cs="Sylfaen"/>
          <w:color w:val="000000"/>
          <w:sz w:val="22"/>
          <w:szCs w:val="22"/>
        </w:rPr>
        <w:t>,</w:t>
      </w:r>
      <w:r w:rsidR="00565DDC" w:rsidRPr="00565DDC">
        <w:rPr>
          <w:sz w:val="22"/>
          <w:szCs w:val="22"/>
        </w:rPr>
        <w:t xml:space="preserve"> EE-CW-30/2014</w:t>
      </w:r>
      <w:r w:rsidR="00565DDC">
        <w:rPr>
          <w:sz w:val="22"/>
          <w:szCs w:val="22"/>
        </w:rPr>
        <w:t>-2</w:t>
      </w:r>
    </w:p>
    <w:p w:rsidR="009D3B67" w:rsidRPr="00B61F3B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  <w:r w:rsidRPr="00B61F3B">
        <w:rPr>
          <w:rFonts w:ascii="Sylfaen" w:hAnsi="Sylfaen" w:cs="Sylfaen"/>
          <w:b/>
          <w:sz w:val="22"/>
          <w:szCs w:val="22"/>
          <w:lang w:bidi="th-TH"/>
        </w:rPr>
        <w:t xml:space="preserve">Լոտ 3. </w:t>
      </w:r>
      <w:r w:rsidR="00ED5423">
        <w:rPr>
          <w:rFonts w:ascii="Sylfaen" w:hAnsi="Sylfaen"/>
          <w:color w:val="000000"/>
          <w:sz w:val="22"/>
          <w:szCs w:val="22"/>
        </w:rPr>
        <w:t>Ալավերդի</w:t>
      </w:r>
      <w:r w:rsidR="0072481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72481C" w:rsidRPr="00565DDC">
        <w:rPr>
          <w:rFonts w:ascii="Sylfaen" w:hAnsi="Sylfaen" w:cs="Sylfaen"/>
          <w:color w:val="000000"/>
          <w:sz w:val="22"/>
          <w:szCs w:val="22"/>
        </w:rPr>
        <w:t>քաղաքի</w:t>
      </w:r>
      <w:r w:rsidR="0072481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72481C" w:rsidRPr="00565DDC">
        <w:rPr>
          <w:rFonts w:ascii="Sylfaen" w:hAnsi="Sylfaen" w:cs="Sylfaen"/>
          <w:color w:val="000000"/>
          <w:sz w:val="22"/>
          <w:szCs w:val="22"/>
        </w:rPr>
        <w:t>փողոցային</w:t>
      </w:r>
      <w:r w:rsidR="0072481C"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="0072481C" w:rsidRPr="00565DDC">
        <w:rPr>
          <w:rFonts w:ascii="Sylfaen" w:hAnsi="Sylfaen" w:cs="Sylfaen"/>
          <w:color w:val="000000"/>
          <w:sz w:val="22"/>
          <w:szCs w:val="22"/>
        </w:rPr>
        <w:t>լուսավորություն</w:t>
      </w:r>
      <w:r w:rsidR="0072481C">
        <w:rPr>
          <w:rFonts w:ascii="Sylfaen" w:hAnsi="Sylfaen" w:cs="Sylfaen"/>
          <w:color w:val="000000"/>
          <w:sz w:val="22"/>
          <w:szCs w:val="22"/>
        </w:rPr>
        <w:t>,</w:t>
      </w:r>
      <w:r w:rsidR="0072481C" w:rsidRPr="00565DDC">
        <w:rPr>
          <w:sz w:val="22"/>
          <w:szCs w:val="22"/>
        </w:rPr>
        <w:t xml:space="preserve"> </w:t>
      </w:r>
      <w:r w:rsidR="00565DDC" w:rsidRPr="00565DDC">
        <w:rPr>
          <w:sz w:val="22"/>
          <w:szCs w:val="22"/>
        </w:rPr>
        <w:t>EE-CW-30/2014</w:t>
      </w:r>
      <w:r w:rsidR="00565DDC">
        <w:rPr>
          <w:sz w:val="22"/>
          <w:szCs w:val="22"/>
        </w:rPr>
        <w:t>-3</w:t>
      </w:r>
    </w:p>
    <w:p w:rsidR="009D3B67" w:rsidRPr="00B61F3B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B61F3B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Հայտատուները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ցանկացած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բոլոր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երեք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լոտերի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Հայտերը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կգնահատվեն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հետևաբար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մեկից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ավելի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դեպքում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,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պետք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լրացվի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Կապալառուի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և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առաջարկվել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զեղչ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/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եթե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այդպիսիք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կլինեն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/: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գնահատելու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ընթացքում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կամ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երեք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լոտերի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կոմբինացված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զեղչը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հաշվի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չի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առնվի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կկնքվի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 </w:t>
      </w:r>
      <w:r w:rsidRPr="00B61F3B">
        <w:rPr>
          <w:rFonts w:ascii="Sylfaen" w:hAnsi="Sylfaen" w:cs="Sylfaen"/>
          <w:color w:val="000000"/>
          <w:sz w:val="22"/>
          <w:szCs w:val="22"/>
          <w:lang w:val="af-ZA" w:eastAsia="ru-RU"/>
        </w:rPr>
        <w:t>պայմանագիր</w:t>
      </w: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 xml:space="preserve">:  </w:t>
      </w:r>
    </w:p>
    <w:p w:rsidR="00EE12A9" w:rsidRPr="00B61F3B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Sylfaen" w:hAnsi="Sylfaen"/>
          <w:color w:val="000000"/>
          <w:sz w:val="22"/>
          <w:szCs w:val="22"/>
          <w:lang w:val="af-ZA" w:eastAsia="ru-RU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de-AT"/>
        </w:rPr>
      </w:pP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3.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/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`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.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0019,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1-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, 32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/:  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1C571E">
        <w:rPr>
          <w:rFonts w:ascii="Sylfaen" w:hAnsi="Sylfaen" w:cs="Times Armenian"/>
          <w:b/>
          <w:spacing w:val="-3"/>
          <w:sz w:val="22"/>
          <w:szCs w:val="22"/>
          <w:lang w:val="af-ZA"/>
        </w:rPr>
        <w:t>սեպտեմբերի</w:t>
      </w:r>
      <w:r w:rsidR="00B26C74"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="006B1872">
        <w:rPr>
          <w:rFonts w:ascii="Sylfaen" w:hAnsi="Sylfaen" w:cs="Times Armenian"/>
          <w:b/>
          <w:spacing w:val="-3"/>
          <w:sz w:val="22"/>
          <w:szCs w:val="22"/>
          <w:lang w:val="af-ZA"/>
        </w:rPr>
        <w:t>9</w:t>
      </w:r>
      <w:bookmarkStart w:id="0" w:name="_GoBack"/>
      <w:bookmarkEnd w:id="0"/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15:00-</w:t>
      </w:r>
      <w:r w:rsidRPr="00B61F3B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/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/,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lastRenderedPageBreak/>
        <w:t>նախապատրաստման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B61F3B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/>
          <w:color w:val="000000"/>
          <w:sz w:val="22"/>
          <w:szCs w:val="22"/>
          <w:lang w:val="af-ZA" w:eastAsia="ru-RU"/>
        </w:rPr>
        <w:tab/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4.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90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:</w:t>
      </w:r>
    </w:p>
    <w:p w:rsidR="002974A2" w:rsidRPr="00B61F3B" w:rsidRDefault="002974A2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lang w:val="af-ZA"/>
        </w:rPr>
      </w:pPr>
    </w:p>
    <w:p w:rsidR="00ED5423" w:rsidRPr="00FE3A65" w:rsidRDefault="00ED5423" w:rsidP="00ED5423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</w:rPr>
      </w:pPr>
      <w:r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</w:rPr>
        <w:t xml:space="preserve"> 1.</w:t>
      </w:r>
      <w:r>
        <w:rPr>
          <w:rFonts w:ascii="Sylfaen" w:hAnsi="Sylfaen"/>
          <w:b/>
          <w:color w:val="000000"/>
          <w:sz w:val="22"/>
          <w:szCs w:val="22"/>
        </w:rPr>
        <w:t xml:space="preserve"> </w:t>
      </w:r>
      <w:r w:rsidRPr="00565DDC">
        <w:rPr>
          <w:rFonts w:ascii="Sylfaen" w:hAnsi="Sylfaen"/>
          <w:color w:val="000000"/>
          <w:sz w:val="22"/>
          <w:szCs w:val="22"/>
        </w:rPr>
        <w:t xml:space="preserve">Իջևան </w:t>
      </w:r>
      <w:r w:rsidRPr="00565DDC">
        <w:rPr>
          <w:rFonts w:ascii="Sylfaen" w:hAnsi="Sylfaen" w:cs="Sylfaen"/>
          <w:color w:val="000000"/>
          <w:sz w:val="22"/>
          <w:szCs w:val="22"/>
        </w:rPr>
        <w:t>քաղաքի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փողոցային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լուսավորություն</w:t>
      </w:r>
      <w:r w:rsidRPr="00565DDC">
        <w:rPr>
          <w:rFonts w:ascii="Sylfaen" w:hAnsi="Sylfaen"/>
          <w:color w:val="000000"/>
          <w:sz w:val="22"/>
          <w:szCs w:val="22"/>
        </w:rPr>
        <w:t xml:space="preserve">, </w:t>
      </w:r>
      <w:r w:rsidRPr="00565DDC">
        <w:rPr>
          <w:sz w:val="22"/>
          <w:szCs w:val="22"/>
        </w:rPr>
        <w:t>EE-CW-30/2014</w:t>
      </w:r>
      <w:r>
        <w:rPr>
          <w:sz w:val="22"/>
          <w:szCs w:val="22"/>
        </w:rPr>
        <w:t>-1</w:t>
      </w:r>
      <w:r w:rsidR="00FE3A65">
        <w:rPr>
          <w:rFonts w:ascii="Sylfaen" w:hAnsi="Sylfaen"/>
          <w:sz w:val="22"/>
          <w:szCs w:val="22"/>
        </w:rPr>
        <w:t xml:space="preserve">՝ </w:t>
      </w:r>
      <w:r w:rsidR="00CD13AF">
        <w:rPr>
          <w:rFonts w:ascii="Sylfaen" w:hAnsi="Sylfaen"/>
          <w:sz w:val="22"/>
          <w:szCs w:val="22"/>
        </w:rPr>
        <w:t>410,000 ՀՀԴ</w:t>
      </w:r>
    </w:p>
    <w:p w:rsidR="00ED5423" w:rsidRPr="00FE3A65" w:rsidRDefault="00ED5423" w:rsidP="00ED5423">
      <w:pPr>
        <w:autoSpaceDN/>
        <w:spacing w:line="360" w:lineRule="auto"/>
        <w:rPr>
          <w:rFonts w:ascii="Sylfaen" w:hAnsi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 </w:t>
      </w:r>
      <w:r>
        <w:rPr>
          <w:rFonts w:ascii="Sylfaen" w:hAnsi="Sylfaen"/>
          <w:color w:val="000000"/>
          <w:sz w:val="22"/>
          <w:szCs w:val="22"/>
        </w:rPr>
        <w:t>Սիսիան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քաղաքի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փողոցային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լուսավորություն</w:t>
      </w:r>
      <w:r>
        <w:rPr>
          <w:rFonts w:ascii="Sylfaen" w:hAnsi="Sylfaen" w:cs="Sylfaen"/>
          <w:color w:val="000000"/>
          <w:sz w:val="22"/>
          <w:szCs w:val="22"/>
        </w:rPr>
        <w:t>,</w:t>
      </w:r>
      <w:r w:rsidRPr="00565DDC">
        <w:rPr>
          <w:sz w:val="22"/>
          <w:szCs w:val="22"/>
        </w:rPr>
        <w:t xml:space="preserve"> EE-CW-30/2014</w:t>
      </w:r>
      <w:r>
        <w:rPr>
          <w:sz w:val="22"/>
          <w:szCs w:val="22"/>
        </w:rPr>
        <w:t>-2</w:t>
      </w:r>
      <w:r w:rsidR="00FE3A65">
        <w:rPr>
          <w:rFonts w:ascii="Sylfaen" w:hAnsi="Sylfaen"/>
          <w:sz w:val="22"/>
          <w:szCs w:val="22"/>
        </w:rPr>
        <w:t xml:space="preserve">՝ </w:t>
      </w:r>
      <w:r w:rsidR="00CD13AF">
        <w:rPr>
          <w:rFonts w:ascii="Sylfaen" w:hAnsi="Sylfaen"/>
          <w:sz w:val="22"/>
          <w:szCs w:val="22"/>
        </w:rPr>
        <w:t>530,000ՀՀԴ</w:t>
      </w:r>
    </w:p>
    <w:p w:rsidR="00ED5423" w:rsidRPr="00FE3A65" w:rsidRDefault="00ED5423" w:rsidP="00ED5423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  <w:r w:rsidRPr="00B61F3B">
        <w:rPr>
          <w:rFonts w:ascii="Sylfaen" w:hAnsi="Sylfaen" w:cs="Sylfaen"/>
          <w:b/>
          <w:sz w:val="22"/>
          <w:szCs w:val="22"/>
          <w:lang w:bidi="th-TH"/>
        </w:rPr>
        <w:t xml:space="preserve">Լոտ 3. </w:t>
      </w:r>
      <w:r>
        <w:rPr>
          <w:rFonts w:ascii="Sylfaen" w:hAnsi="Sylfaen"/>
          <w:color w:val="000000"/>
          <w:sz w:val="22"/>
          <w:szCs w:val="22"/>
        </w:rPr>
        <w:t>Ալավերդի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քաղաքի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փողոցային</w:t>
      </w:r>
      <w:r w:rsidRPr="00565DDC">
        <w:rPr>
          <w:rFonts w:ascii="Sylfaen" w:hAnsi="Sylfaen"/>
          <w:color w:val="000000"/>
          <w:sz w:val="22"/>
          <w:szCs w:val="22"/>
        </w:rPr>
        <w:t xml:space="preserve"> </w:t>
      </w:r>
      <w:r w:rsidRPr="00565DDC">
        <w:rPr>
          <w:rFonts w:ascii="Sylfaen" w:hAnsi="Sylfaen" w:cs="Sylfaen"/>
          <w:color w:val="000000"/>
          <w:sz w:val="22"/>
          <w:szCs w:val="22"/>
        </w:rPr>
        <w:t>լուսավորություն</w:t>
      </w:r>
      <w:r>
        <w:rPr>
          <w:rFonts w:ascii="Sylfaen" w:hAnsi="Sylfaen" w:cs="Sylfaen"/>
          <w:color w:val="000000"/>
          <w:sz w:val="22"/>
          <w:szCs w:val="22"/>
        </w:rPr>
        <w:t>,</w:t>
      </w:r>
      <w:r w:rsidRPr="00565DDC">
        <w:rPr>
          <w:sz w:val="22"/>
          <w:szCs w:val="22"/>
        </w:rPr>
        <w:t xml:space="preserve"> EE-CW-30/2014</w:t>
      </w:r>
      <w:r>
        <w:rPr>
          <w:sz w:val="22"/>
          <w:szCs w:val="22"/>
        </w:rPr>
        <w:t>-3</w:t>
      </w:r>
      <w:r w:rsidR="00FE3A65">
        <w:rPr>
          <w:rFonts w:ascii="Sylfaen" w:hAnsi="Sylfaen"/>
          <w:sz w:val="22"/>
          <w:szCs w:val="22"/>
        </w:rPr>
        <w:t xml:space="preserve">՝ </w:t>
      </w:r>
      <w:r w:rsidR="00CD13AF">
        <w:rPr>
          <w:rFonts w:ascii="Sylfaen" w:hAnsi="Sylfaen"/>
          <w:sz w:val="22"/>
          <w:szCs w:val="22"/>
        </w:rPr>
        <w:t>420,000ՀՀԴ</w:t>
      </w:r>
    </w:p>
    <w:p w:rsidR="00004ADD" w:rsidRPr="00B61F3B" w:rsidRDefault="00004ADD" w:rsidP="00004ADD">
      <w:pPr>
        <w:tabs>
          <w:tab w:val="right" w:pos="-2760"/>
          <w:tab w:val="left" w:pos="8824"/>
        </w:tabs>
        <w:suppressAutoHyphens/>
        <w:jc w:val="both"/>
        <w:rPr>
          <w:rFonts w:ascii="Sylfaen" w:hAnsi="Sylfaen" w:cs="Sylfaen"/>
          <w:b/>
          <w:sz w:val="22"/>
          <w:szCs w:val="22"/>
          <w:lang w:bidi="th-TH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Յուրաքանչյուր լոտի համար պետք է ներկայացվի առանձին հայտի երաշխիք, կամ Հայտի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ապահովման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հայտարարագիր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Sylfaen" w:hAnsi="Sylfaen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5.</w:t>
      </w:r>
      <w:r w:rsidRPr="00B61F3B">
        <w:rPr>
          <w:rFonts w:ascii="Sylfaen" w:hAnsi="Sylfaen" w:cs="Sylfaen"/>
          <w:sz w:val="22"/>
          <w:szCs w:val="22"/>
          <w:lang w:val="de-AT"/>
        </w:rPr>
        <w:t xml:space="preserve"> Մրցույթը կիրականացվի Համաշխարհային բանկի` Ուղեցույցներ. ՎԶՄԲ վարկերի և ԶՄԱ փոխառությունների և դրամաշնորհների միջոցներով Համաշխարհային բանկի վարկառուների կողմից ապրանքների, աշխատանքների և ոչ խորհրդատվական ծառայությունների գնումներ</w:t>
      </w:r>
      <w:r w:rsidR="00B61F3B">
        <w:rPr>
          <w:rFonts w:ascii="Sylfaen" w:hAnsi="Sylfaen"/>
          <w:sz w:val="22"/>
          <w:szCs w:val="22"/>
          <w:lang w:val="de-AT"/>
        </w:rPr>
        <w:t xml:space="preserve"> </w:t>
      </w:r>
      <w:r w:rsidRPr="00B61F3B">
        <w:rPr>
          <w:rFonts w:ascii="Sylfaen" w:hAnsi="Sylfaen"/>
          <w:sz w:val="22"/>
          <w:szCs w:val="22"/>
          <w:lang w:val="de-AT"/>
        </w:rPr>
        <w:t>2011</w:t>
      </w:r>
      <w:r w:rsidRPr="00B61F3B">
        <w:rPr>
          <w:rFonts w:ascii="Sylfaen" w:hAnsi="Sylfaen" w:cs="Sylfaen"/>
          <w:sz w:val="22"/>
          <w:szCs w:val="22"/>
          <w:lang w:val="de-AT"/>
        </w:rPr>
        <w:t xml:space="preserve">թ. հունվար  սահմանված ընթացակարգերով` Ազգային Մրցակցային Սակարկության եղանակով /նախագծում, շինարարական աշխատանքներ, չափում և հավաստում, շահագործում և պահպանում/: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de-AT"/>
        </w:rPr>
        <w:t>Որակավորման չափանիշները ներառում են.</w:t>
      </w:r>
    </w:p>
    <w:p w:rsidR="00EE12A9" w:rsidRPr="00B61F3B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de-AT"/>
        </w:rPr>
      </w:pPr>
      <w:r w:rsidRPr="00B61F3B">
        <w:rPr>
          <w:rFonts w:ascii="Sylfaen" w:hAnsi="Sylfaen" w:cs="Sylfaen"/>
          <w:sz w:val="22"/>
          <w:szCs w:val="22"/>
          <w:lang w:val="af-ZA"/>
        </w:rPr>
        <w:t>Հաջողակ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B61F3B">
        <w:rPr>
          <w:rFonts w:ascii="Sylfaen" w:hAnsi="Sylfaen" w:cs="Sylfaen"/>
          <w:sz w:val="22"/>
          <w:szCs w:val="22"/>
          <w:lang w:val="af-ZA"/>
        </w:rPr>
        <w:t>ատուի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կողմից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վերջին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երեք</w:t>
      </w:r>
      <w:r w:rsidRPr="00B61F3B">
        <w:rPr>
          <w:rFonts w:ascii="Sylfaen" w:hAnsi="Sylfaen"/>
          <w:sz w:val="22"/>
          <w:szCs w:val="22"/>
          <w:lang w:val="af-ZA"/>
        </w:rPr>
        <w:t xml:space="preserve"> (3) </w:t>
      </w:r>
      <w:r w:rsidRPr="00B61F3B">
        <w:rPr>
          <w:rFonts w:ascii="Sylfaen" w:hAnsi="Sylfaen" w:cs="Sylfaen"/>
          <w:sz w:val="22"/>
          <w:szCs w:val="22"/>
          <w:lang w:val="af-ZA"/>
        </w:rPr>
        <w:t>տարիների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ընթացքում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կատարած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միջին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տարեկան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ծավալը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պետք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է</w:t>
      </w:r>
      <w:r w:rsidRPr="00B61F3B">
        <w:rPr>
          <w:rFonts w:ascii="Sylfaen" w:hAnsi="Sylfaen"/>
          <w:sz w:val="22"/>
          <w:szCs w:val="22"/>
          <w:lang w:val="af-ZA"/>
        </w:rPr>
        <w:t xml:space="preserve">  </w:t>
      </w:r>
      <w:r w:rsidRPr="00B61F3B">
        <w:rPr>
          <w:rFonts w:ascii="Sylfaen" w:hAnsi="Sylfaen" w:cs="Sylfaen"/>
          <w:sz w:val="22"/>
          <w:szCs w:val="22"/>
          <w:lang w:val="af-ZA"/>
        </w:rPr>
        <w:t>կազմի՝</w:t>
      </w:r>
    </w:p>
    <w:p w:rsidR="00004ADD" w:rsidRPr="00B61F3B" w:rsidRDefault="00004ADD" w:rsidP="00004ADD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ED5423" w:rsidRPr="00B61F3B" w:rsidRDefault="00ED5423" w:rsidP="001C571E">
      <w:pPr>
        <w:autoSpaceDN/>
        <w:spacing w:line="360" w:lineRule="auto"/>
        <w:ind w:left="810"/>
        <w:rPr>
          <w:rFonts w:ascii="Sylfaen" w:hAnsi="Sylfaen"/>
          <w:b/>
          <w:color w:val="000000"/>
          <w:sz w:val="22"/>
          <w:szCs w:val="22"/>
        </w:rPr>
      </w:pPr>
      <w:r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r w:rsidRPr="00B61F3B">
        <w:rPr>
          <w:rFonts w:ascii="Sylfaen" w:hAnsi="Sylfaen"/>
          <w:b/>
          <w:color w:val="000000"/>
          <w:sz w:val="22"/>
          <w:szCs w:val="22"/>
        </w:rPr>
        <w:t xml:space="preserve"> 1.</w:t>
      </w:r>
      <w:r w:rsidR="00207A30">
        <w:rPr>
          <w:sz w:val="22"/>
          <w:szCs w:val="22"/>
        </w:rPr>
        <w:t xml:space="preserve"> </w:t>
      </w:r>
      <w:r w:rsidR="00207A30">
        <w:rPr>
          <w:rFonts w:ascii="Sylfaen" w:hAnsi="Sylfaen"/>
          <w:sz w:val="22"/>
          <w:szCs w:val="22"/>
        </w:rPr>
        <w:t>73,800,000 ՀՀԴ</w:t>
      </w:r>
    </w:p>
    <w:p w:rsidR="00ED5423" w:rsidRDefault="008D1C32" w:rsidP="008D1C32">
      <w:pPr>
        <w:autoSpaceDN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             </w:t>
      </w:r>
      <w:r w:rsidR="00ED5423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="00ED5423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 </w:t>
      </w:r>
      <w:r w:rsidRPr="008D1C32">
        <w:rPr>
          <w:rFonts w:ascii="Arial" w:hAnsi="Arial" w:cs="Arial"/>
          <w:sz w:val="20"/>
          <w:szCs w:val="20"/>
        </w:rPr>
        <w:t>63</w:t>
      </w:r>
      <w:r>
        <w:rPr>
          <w:rFonts w:ascii="Arial" w:hAnsi="Arial" w:cs="Arial"/>
          <w:sz w:val="20"/>
          <w:szCs w:val="20"/>
        </w:rPr>
        <w:t>,</w:t>
      </w:r>
      <w:r w:rsidRPr="008D1C32">
        <w:rPr>
          <w:rFonts w:ascii="Arial" w:hAnsi="Arial" w:cs="Arial"/>
          <w:sz w:val="20"/>
          <w:szCs w:val="20"/>
        </w:rPr>
        <w:t>600</w:t>
      </w:r>
      <w:r>
        <w:rPr>
          <w:rFonts w:ascii="Arial" w:hAnsi="Arial" w:cs="Arial"/>
          <w:sz w:val="20"/>
          <w:szCs w:val="20"/>
        </w:rPr>
        <w:t>,</w:t>
      </w:r>
      <w:r w:rsidRPr="008D1C32">
        <w:rPr>
          <w:rFonts w:ascii="Arial" w:hAnsi="Arial" w:cs="Arial"/>
          <w:sz w:val="20"/>
          <w:szCs w:val="20"/>
        </w:rPr>
        <w:t>000</w:t>
      </w:r>
      <w:r>
        <w:rPr>
          <w:rFonts w:ascii="Arial" w:hAnsi="Arial" w:cs="Arial"/>
          <w:sz w:val="20"/>
          <w:szCs w:val="20"/>
        </w:rPr>
        <w:t xml:space="preserve"> </w:t>
      </w:r>
      <w:r w:rsidR="00CD13AF">
        <w:rPr>
          <w:rFonts w:ascii="Sylfaen" w:hAnsi="Sylfaen"/>
          <w:sz w:val="22"/>
          <w:szCs w:val="22"/>
        </w:rPr>
        <w:t>ՀՀԴ</w:t>
      </w:r>
    </w:p>
    <w:p w:rsidR="008D1C32" w:rsidRPr="008D1C32" w:rsidRDefault="008D1C32" w:rsidP="008D1C32">
      <w:pPr>
        <w:autoSpaceDN/>
        <w:rPr>
          <w:rFonts w:ascii="Arial" w:hAnsi="Arial" w:cs="Arial"/>
          <w:sz w:val="20"/>
          <w:szCs w:val="20"/>
        </w:rPr>
      </w:pPr>
    </w:p>
    <w:p w:rsidR="00ED5423" w:rsidRPr="00B61F3B" w:rsidRDefault="00ED5423" w:rsidP="001C571E">
      <w:pPr>
        <w:tabs>
          <w:tab w:val="right" w:pos="-2760"/>
          <w:tab w:val="left" w:pos="8824"/>
        </w:tabs>
        <w:suppressAutoHyphens/>
        <w:ind w:left="810"/>
        <w:jc w:val="both"/>
        <w:rPr>
          <w:rFonts w:ascii="Sylfaen" w:hAnsi="Sylfaen" w:cs="Sylfaen"/>
          <w:b/>
          <w:sz w:val="22"/>
          <w:szCs w:val="22"/>
          <w:lang w:bidi="th-TH"/>
        </w:rPr>
      </w:pPr>
      <w:r w:rsidRPr="00B61F3B">
        <w:rPr>
          <w:rFonts w:ascii="Sylfaen" w:hAnsi="Sylfaen" w:cs="Sylfaen"/>
          <w:b/>
          <w:sz w:val="22"/>
          <w:szCs w:val="22"/>
          <w:lang w:bidi="th-TH"/>
        </w:rPr>
        <w:t xml:space="preserve">Լոտ 3. </w:t>
      </w:r>
      <w:r w:rsidR="00CD13AF">
        <w:rPr>
          <w:rFonts w:ascii="Sylfaen" w:hAnsi="Sylfaen"/>
          <w:sz w:val="22"/>
          <w:szCs w:val="22"/>
        </w:rPr>
        <w:t>75,600,000 ՀՀԴ</w:t>
      </w:r>
    </w:p>
    <w:p w:rsidR="00EE12A9" w:rsidRPr="00B61F3B" w:rsidRDefault="00EE12A9" w:rsidP="00ED5423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de-AT"/>
        </w:rPr>
      </w:pPr>
    </w:p>
    <w:p w:rsidR="00EE12A9" w:rsidRPr="00B61F3B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Sylfaen" w:hAnsi="Sylfaen" w:cs="Sylfaen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B61F3B">
        <w:rPr>
          <w:rFonts w:ascii="Sylfaen" w:hAnsi="Sylfaen" w:cs="Sylfaen"/>
          <w:sz w:val="22"/>
          <w:szCs w:val="22"/>
          <w:lang w:val="af-ZA"/>
        </w:rPr>
        <w:t>լխավոր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B61F3B">
        <w:rPr>
          <w:rFonts w:ascii="Sylfaen" w:hAnsi="Sylfaen" w:cs="Sylfaen"/>
          <w:sz w:val="22"/>
          <w:szCs w:val="22"/>
          <w:lang w:val="af-ZA"/>
        </w:rPr>
        <w:t>որձ վերջին</w:t>
      </w:r>
      <w:r w:rsidRPr="00B61F3B">
        <w:rPr>
          <w:rFonts w:ascii="Sylfaen" w:hAnsi="Sylfaen"/>
          <w:sz w:val="22"/>
          <w:szCs w:val="22"/>
          <w:lang w:val="af-ZA"/>
        </w:rPr>
        <w:t xml:space="preserve"> 5 </w:t>
      </w:r>
      <w:r w:rsidRPr="00B61F3B">
        <w:rPr>
          <w:rFonts w:ascii="Sylfaen" w:hAnsi="Sylfaen" w:cs="Sylfaen"/>
          <w:sz w:val="22"/>
          <w:szCs w:val="22"/>
          <w:lang w:val="af-ZA"/>
        </w:rPr>
        <w:t>տարիների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ընթացքում</w:t>
      </w:r>
      <w:r w:rsidRPr="00B61F3B">
        <w:rPr>
          <w:rFonts w:ascii="Sylfaen" w:hAnsi="Sylfaen"/>
          <w:sz w:val="22"/>
          <w:szCs w:val="22"/>
          <w:lang w:val="af-ZA"/>
        </w:rPr>
        <w:t xml:space="preserve"> /</w:t>
      </w:r>
      <w:r w:rsidRPr="00B61F3B">
        <w:rPr>
          <w:rFonts w:ascii="Sylfaen" w:hAnsi="Sylfaen" w:cs="Sylfaen"/>
          <w:sz w:val="22"/>
          <w:szCs w:val="22"/>
          <w:lang w:val="af-ZA"/>
        </w:rPr>
        <w:t>յուրաքանչյուր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լոտի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համար</w:t>
      </w:r>
      <w:r w:rsidRPr="00B61F3B">
        <w:rPr>
          <w:rFonts w:ascii="Sylfaen" w:hAnsi="Sylfaen"/>
          <w:sz w:val="22"/>
          <w:szCs w:val="22"/>
          <w:lang w:val="af-ZA"/>
        </w:rPr>
        <w:t xml:space="preserve">/ </w:t>
      </w:r>
      <w:r w:rsidRPr="00B61F3B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երկու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B61F3B">
        <w:rPr>
          <w:rFonts w:ascii="Sylfaen" w:hAnsi="Sylfaen"/>
          <w:sz w:val="22"/>
          <w:szCs w:val="22"/>
          <w:lang w:val="af-ZA"/>
        </w:rPr>
        <w:t xml:space="preserve"> /</w:t>
      </w:r>
      <w:r w:rsidRPr="00B61F3B">
        <w:rPr>
          <w:rFonts w:ascii="Sylfaen" w:hAnsi="Sylfaen" w:cs="Sylfaen"/>
          <w:sz w:val="22"/>
          <w:szCs w:val="22"/>
          <w:lang w:val="af-ZA"/>
        </w:rPr>
        <w:t>այս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պահանջին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համար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պետք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է</w:t>
      </w:r>
      <w:r w:rsidRPr="00B61F3B">
        <w:rPr>
          <w:rFonts w:ascii="Sylfaen" w:hAnsi="Sylfaen"/>
          <w:sz w:val="22"/>
          <w:szCs w:val="22"/>
          <w:lang w:val="af-ZA"/>
        </w:rPr>
        <w:t xml:space="preserve"> 70 </w:t>
      </w:r>
      <w:r w:rsidRPr="00B61F3B">
        <w:rPr>
          <w:rFonts w:ascii="Sylfaen" w:hAnsi="Sylfaen" w:cs="Sylfaen"/>
          <w:sz w:val="22"/>
          <w:szCs w:val="22"/>
          <w:lang w:val="af-ZA"/>
        </w:rPr>
        <w:t>տոկոսով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ավարտված</w:t>
      </w:r>
      <w:r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af-ZA"/>
        </w:rPr>
        <w:t>լինեն</w:t>
      </w:r>
      <w:r w:rsidRPr="00B61F3B">
        <w:rPr>
          <w:rFonts w:ascii="Sylfaen" w:hAnsi="Sylfaen"/>
          <w:sz w:val="22"/>
          <w:szCs w:val="22"/>
          <w:lang w:val="af-ZA"/>
        </w:rPr>
        <w:t xml:space="preserve">/: </w:t>
      </w:r>
    </w:p>
    <w:p w:rsidR="00FC787C" w:rsidRDefault="0051668A" w:rsidP="00FC787C">
      <w:pPr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/>
          <w:sz w:val="22"/>
          <w:szCs w:val="22"/>
          <w:lang w:val="af-ZA"/>
        </w:rPr>
        <w:t xml:space="preserve">              </w:t>
      </w:r>
    </w:p>
    <w:p w:rsidR="00C4507D" w:rsidRPr="00B61F3B" w:rsidRDefault="00C4507D" w:rsidP="005A38E5">
      <w:pPr>
        <w:autoSpaceDN/>
        <w:ind w:left="540"/>
        <w:jc w:val="both"/>
        <w:rPr>
          <w:rFonts w:ascii="Sylfaen" w:hAnsi="Sylfaen"/>
          <w:sz w:val="22"/>
          <w:szCs w:val="22"/>
          <w:lang w:val="af-ZA"/>
        </w:rPr>
      </w:pPr>
    </w:p>
    <w:p w:rsidR="0051668A" w:rsidRPr="00B61F3B" w:rsidRDefault="008F0978" w:rsidP="004509F1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/>
          <w:sz w:val="22"/>
          <w:szCs w:val="22"/>
          <w:lang w:val="af-ZA"/>
        </w:rPr>
        <w:t xml:space="preserve"> </w:t>
      </w:r>
      <w:r w:rsidR="0051668A" w:rsidRPr="00B61F3B">
        <w:rPr>
          <w:rFonts w:ascii="Sylfaen" w:hAnsi="Sylfaen"/>
          <w:sz w:val="22"/>
          <w:szCs w:val="22"/>
          <w:lang w:val="af-ZA"/>
        </w:rPr>
        <w:t xml:space="preserve"> </w:t>
      </w:r>
      <w:r w:rsidR="00E97D3F" w:rsidRPr="00B61F3B">
        <w:rPr>
          <w:rFonts w:ascii="Sylfaen" w:hAnsi="Sylfaen" w:cs="Sylfaen"/>
          <w:b/>
          <w:color w:val="000000"/>
          <w:sz w:val="22"/>
          <w:szCs w:val="22"/>
        </w:rPr>
        <w:t>Լոտ</w:t>
      </w:r>
      <w:r w:rsidR="00E97D3F" w:rsidRPr="00B61F3B">
        <w:rPr>
          <w:rFonts w:ascii="Sylfaen" w:hAnsi="Sylfaen"/>
          <w:b/>
          <w:color w:val="000000"/>
          <w:sz w:val="22"/>
          <w:szCs w:val="22"/>
        </w:rPr>
        <w:t xml:space="preserve"> 1. </w:t>
      </w:r>
      <w:r w:rsidR="001C571E" w:rsidRPr="001C571E">
        <w:rPr>
          <w:rFonts w:ascii="Sylfaen" w:hAnsi="Sylfaen"/>
          <w:color w:val="000000"/>
          <w:sz w:val="22"/>
          <w:szCs w:val="22"/>
        </w:rPr>
        <w:t>14,350,000 ՀՀԴ</w:t>
      </w:r>
    </w:p>
    <w:p w:rsidR="008B28CA" w:rsidRPr="00B61F3B" w:rsidRDefault="00E97D3F" w:rsidP="00E97D3F">
      <w:pPr>
        <w:autoSpaceDN/>
        <w:ind w:left="1440"/>
        <w:jc w:val="both"/>
        <w:rPr>
          <w:rFonts w:ascii="Sylfaen" w:hAnsi="Sylfaen" w:cs="Sylfaen"/>
          <w:b/>
          <w:color w:val="000000"/>
          <w:sz w:val="22"/>
          <w:szCs w:val="22"/>
          <w:lang w:val="af-ZA"/>
        </w:rPr>
      </w:pPr>
      <w:r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</w:p>
    <w:p w:rsidR="000E77E4" w:rsidRPr="00B61F3B" w:rsidRDefault="000609C0" w:rsidP="000609C0">
      <w:pPr>
        <w:autoSpaceDN/>
        <w:ind w:firstLine="720"/>
        <w:jc w:val="both"/>
        <w:rPr>
          <w:rFonts w:ascii="Sylfaen" w:hAnsi="Sylfaen"/>
          <w:b/>
          <w:color w:val="000000"/>
          <w:sz w:val="22"/>
          <w:szCs w:val="22"/>
        </w:rPr>
      </w:pPr>
      <w:r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  <w:r w:rsidR="00DC4A0A">
        <w:rPr>
          <w:rFonts w:ascii="Sylfaen" w:hAnsi="Sylfaen" w:cs="Sylfaen"/>
          <w:b/>
          <w:color w:val="000000"/>
          <w:sz w:val="22"/>
          <w:szCs w:val="22"/>
          <w:lang w:val="af-ZA"/>
        </w:rPr>
        <w:t xml:space="preserve"> </w:t>
      </w:r>
      <w:r w:rsidR="00E97D3F" w:rsidRPr="00B61F3B">
        <w:rPr>
          <w:rFonts w:ascii="Sylfaen" w:hAnsi="Sylfaen" w:cs="Sylfaen"/>
          <w:b/>
          <w:color w:val="000000"/>
          <w:sz w:val="22"/>
          <w:szCs w:val="22"/>
          <w:lang w:val="af-ZA"/>
        </w:rPr>
        <w:t>Լոտ</w:t>
      </w:r>
      <w:r w:rsidR="00E97D3F" w:rsidRPr="00B61F3B">
        <w:rPr>
          <w:rFonts w:ascii="Sylfaen" w:hAnsi="Sylfaen"/>
          <w:b/>
          <w:color w:val="000000"/>
          <w:sz w:val="22"/>
          <w:szCs w:val="22"/>
          <w:lang w:val="af-ZA"/>
        </w:rPr>
        <w:t xml:space="preserve"> 2.</w:t>
      </w:r>
      <w:r w:rsidR="00E97D3F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1C571E" w:rsidRPr="001C571E">
        <w:rPr>
          <w:rFonts w:ascii="Sylfaen" w:hAnsi="Sylfaen"/>
          <w:color w:val="000000"/>
          <w:sz w:val="22"/>
          <w:szCs w:val="22"/>
        </w:rPr>
        <w:t>18,550,000 ՀՀԴ</w:t>
      </w:r>
    </w:p>
    <w:p w:rsidR="008B28CA" w:rsidRPr="00B61F3B" w:rsidRDefault="000E77E4" w:rsidP="000E77E4">
      <w:pPr>
        <w:autoSpaceDN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/>
          <w:sz w:val="22"/>
          <w:szCs w:val="22"/>
          <w:lang w:val="af-ZA"/>
        </w:rPr>
        <w:t xml:space="preserve">          </w:t>
      </w:r>
      <w:r w:rsidR="006D28D2" w:rsidRPr="00B61F3B">
        <w:rPr>
          <w:rFonts w:ascii="Sylfaen" w:hAnsi="Sylfaen"/>
          <w:sz w:val="22"/>
          <w:szCs w:val="22"/>
          <w:lang w:val="af-ZA"/>
        </w:rPr>
        <w:t xml:space="preserve">               </w:t>
      </w:r>
    </w:p>
    <w:p w:rsidR="009F014D" w:rsidRPr="009F014D" w:rsidRDefault="000609C0" w:rsidP="009F014D">
      <w:pPr>
        <w:autoSpaceDN/>
        <w:ind w:firstLine="720"/>
        <w:jc w:val="both"/>
        <w:rPr>
          <w:rFonts w:ascii="Sylfaen" w:hAnsi="Sylfaen" w:cs="Sylfaen"/>
          <w:b/>
          <w:color w:val="000000"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r w:rsidR="008B28CA" w:rsidRPr="00B61F3B">
        <w:rPr>
          <w:rFonts w:ascii="Sylfaen" w:hAnsi="Sylfaen" w:cs="Sylfaen"/>
          <w:b/>
          <w:sz w:val="22"/>
          <w:szCs w:val="22"/>
          <w:lang w:bidi="th-TH"/>
        </w:rPr>
        <w:t xml:space="preserve"> </w:t>
      </w:r>
      <w:r w:rsidR="00E97D3F" w:rsidRPr="00B61F3B">
        <w:rPr>
          <w:rFonts w:ascii="Sylfaen" w:hAnsi="Sylfaen" w:cs="Sylfaen"/>
          <w:b/>
          <w:sz w:val="22"/>
          <w:szCs w:val="22"/>
          <w:lang w:bidi="th-TH"/>
        </w:rPr>
        <w:t xml:space="preserve">Լոտ 3. </w:t>
      </w:r>
      <w:r w:rsidR="00EE12A9" w:rsidRPr="00B61F3B">
        <w:rPr>
          <w:rFonts w:ascii="Sylfaen" w:hAnsi="Sylfaen"/>
          <w:b/>
          <w:color w:val="000000"/>
          <w:sz w:val="22"/>
          <w:szCs w:val="22"/>
        </w:rPr>
        <w:t xml:space="preserve"> </w:t>
      </w:r>
      <w:r w:rsidR="001C571E" w:rsidRPr="001C571E">
        <w:rPr>
          <w:rFonts w:ascii="Sylfaen" w:hAnsi="Sylfaen"/>
          <w:color w:val="000000"/>
          <w:sz w:val="22"/>
          <w:szCs w:val="22"/>
        </w:rPr>
        <w:t>14,700,000 ՀՀԴ</w:t>
      </w:r>
    </w:p>
    <w:p w:rsidR="00EE12A9" w:rsidRPr="00B61F3B" w:rsidRDefault="00EE12A9" w:rsidP="005A38E5">
      <w:pPr>
        <w:tabs>
          <w:tab w:val="right" w:pos="-2760"/>
          <w:tab w:val="left" w:pos="7740"/>
        </w:tabs>
        <w:suppressAutoHyphens/>
        <w:autoSpaceDN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EE12A9" w:rsidRPr="004D3B0A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lastRenderedPageBreak/>
        <w:t>Շ</w:t>
      </w:r>
      <w:r w:rsidRPr="00B61F3B">
        <w:rPr>
          <w:rFonts w:ascii="Sylfaen" w:hAnsi="Sylfaen" w:cs="Sylfaen"/>
          <w:sz w:val="22"/>
          <w:szCs w:val="22"/>
          <w:lang w:val="eu-ES"/>
        </w:rPr>
        <w:t>րջանառու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ընթացիկ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միջոցներ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և</w:t>
      </w:r>
      <w:r w:rsidRPr="00B61F3B">
        <w:rPr>
          <w:rFonts w:ascii="Sylfaen" w:hAnsi="Sylfaen"/>
          <w:sz w:val="22"/>
          <w:szCs w:val="22"/>
          <w:lang w:val="eu-ES"/>
        </w:rPr>
        <w:t>/</w:t>
      </w:r>
      <w:r w:rsidRPr="00B61F3B">
        <w:rPr>
          <w:rFonts w:ascii="Sylfaen" w:hAnsi="Sylfaen" w:cs="Sylfaen"/>
          <w:sz w:val="22"/>
          <w:szCs w:val="22"/>
          <w:lang w:val="eu-ES"/>
        </w:rPr>
        <w:t>կամ</w:t>
      </w:r>
      <w:r w:rsidRPr="00B61F3B">
        <w:rPr>
          <w:rFonts w:ascii="Sylfaen" w:hAnsi="Sylfaen"/>
          <w:sz w:val="22"/>
          <w:szCs w:val="22"/>
          <w:lang w:val="eu-ES"/>
        </w:rPr>
        <w:t xml:space="preserve">  </w:t>
      </w:r>
      <w:r w:rsidRPr="00B61F3B">
        <w:rPr>
          <w:rFonts w:ascii="Sylfaen" w:hAnsi="Sylfaen" w:cs="Sylfaen"/>
          <w:sz w:val="22"/>
          <w:szCs w:val="22"/>
          <w:lang w:val="eu-ES"/>
        </w:rPr>
        <w:t>վարկային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գծերի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հնարավորություններ</w:t>
      </w:r>
      <w:r w:rsidRPr="00B61F3B">
        <w:rPr>
          <w:rFonts w:ascii="Sylfaen" w:hAnsi="Sylfaen"/>
          <w:sz w:val="22"/>
          <w:szCs w:val="22"/>
          <w:lang w:val="eu-ES"/>
        </w:rPr>
        <w:t xml:space="preserve">, </w:t>
      </w:r>
      <w:r w:rsidRPr="00B61F3B">
        <w:rPr>
          <w:rFonts w:ascii="Sylfaen" w:hAnsi="Sylfaen" w:cs="Sylfaen"/>
          <w:sz w:val="22"/>
          <w:szCs w:val="22"/>
          <w:lang w:val="eu-ES"/>
        </w:rPr>
        <w:t>այլ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պայմանագրային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պարտավորություններով</w:t>
      </w:r>
      <w:r w:rsidRPr="00B61F3B">
        <w:rPr>
          <w:rFonts w:ascii="Sylfaen" w:hAnsi="Sylfaen"/>
          <w:sz w:val="22"/>
          <w:szCs w:val="22"/>
          <w:lang w:val="eu-ES"/>
        </w:rPr>
        <w:t xml:space="preserve"> </w:t>
      </w:r>
      <w:r w:rsidRPr="00B61F3B">
        <w:rPr>
          <w:rFonts w:ascii="Sylfaen" w:hAnsi="Sylfaen" w:cs="Sylfaen"/>
          <w:sz w:val="22"/>
          <w:szCs w:val="22"/>
          <w:lang w:val="eu-ES"/>
        </w:rPr>
        <w:t>չծանրաբեռնված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` </w:t>
      </w:r>
    </w:p>
    <w:p w:rsidR="004D3B0A" w:rsidRPr="00B61F3B" w:rsidRDefault="004D3B0A" w:rsidP="004D3B0A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/>
          <w:sz w:val="22"/>
          <w:szCs w:val="22"/>
          <w:lang w:val="af-ZA"/>
        </w:rPr>
      </w:pPr>
    </w:p>
    <w:p w:rsidR="00EE12A9" w:rsidRPr="004D3B0A" w:rsidRDefault="004D3B0A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 w:rsidRPr="004D3B0A">
        <w:rPr>
          <w:rFonts w:ascii="Sylfaen" w:hAnsi="Sylfaen" w:cs="Sylfaen"/>
          <w:b/>
          <w:spacing w:val="-3"/>
          <w:sz w:val="22"/>
          <w:szCs w:val="22"/>
          <w:lang w:val="af-ZA"/>
        </w:rPr>
        <w:tab/>
      </w:r>
      <w:r w:rsidR="00E97D3F" w:rsidRPr="004D3B0A">
        <w:rPr>
          <w:rFonts w:ascii="Sylfaen" w:hAnsi="Sylfaen" w:cs="Arial"/>
          <w:b/>
          <w:sz w:val="22"/>
          <w:szCs w:val="22"/>
        </w:rPr>
        <w:t>Լոտ 1.</w:t>
      </w:r>
      <w:r w:rsidR="00E97D3F" w:rsidRPr="004D3B0A">
        <w:rPr>
          <w:rFonts w:ascii="Sylfaen" w:hAnsi="Sylfaen" w:cs="Arial"/>
          <w:sz w:val="22"/>
          <w:szCs w:val="22"/>
        </w:rPr>
        <w:t xml:space="preserve"> </w:t>
      </w:r>
      <w:r w:rsidR="00E97D3F" w:rsidRPr="00B61F3B">
        <w:rPr>
          <w:rFonts w:ascii="Sylfaen" w:hAnsi="Sylfaen" w:cs="Arial"/>
          <w:sz w:val="22"/>
          <w:szCs w:val="22"/>
        </w:rPr>
        <w:t xml:space="preserve"> </w:t>
      </w:r>
      <w:r w:rsidR="001C571E">
        <w:rPr>
          <w:rFonts w:ascii="Sylfaen" w:hAnsi="Sylfaen" w:cs="Arial"/>
          <w:sz w:val="22"/>
          <w:szCs w:val="22"/>
        </w:rPr>
        <w:t>4,100,000ՀՀԴ</w:t>
      </w:r>
    </w:p>
    <w:p w:rsidR="000609C0" w:rsidRPr="00B61F3B" w:rsidRDefault="000609C0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</w:p>
    <w:p w:rsidR="00EE12A9" w:rsidRPr="004D3B0A" w:rsidRDefault="004D3B0A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</w:r>
      <w:r w:rsidR="00E97D3F" w:rsidRPr="004D3B0A">
        <w:rPr>
          <w:rFonts w:ascii="Sylfaen" w:hAnsi="Sylfaen" w:cs="Arial"/>
          <w:b/>
          <w:sz w:val="22"/>
          <w:szCs w:val="22"/>
        </w:rPr>
        <w:t>Լոտ 2.</w:t>
      </w:r>
      <w:r w:rsidR="003C119A" w:rsidRPr="004D3B0A">
        <w:rPr>
          <w:rFonts w:ascii="Sylfaen" w:hAnsi="Sylfaen" w:cs="Arial"/>
          <w:sz w:val="22"/>
          <w:szCs w:val="22"/>
        </w:rPr>
        <w:t xml:space="preserve"> </w:t>
      </w:r>
      <w:r w:rsidR="001C571E">
        <w:rPr>
          <w:rFonts w:ascii="Sylfaen" w:hAnsi="Sylfaen" w:cs="Arial"/>
          <w:sz w:val="22"/>
          <w:szCs w:val="22"/>
        </w:rPr>
        <w:t>5,300,000ՀՀԴ</w:t>
      </w:r>
    </w:p>
    <w:p w:rsidR="000609C0" w:rsidRPr="00B61F3B" w:rsidRDefault="000609C0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</w:p>
    <w:p w:rsidR="000E77E4" w:rsidRPr="00B61F3B" w:rsidRDefault="00EE12A9" w:rsidP="004D3B0A">
      <w:pPr>
        <w:autoSpaceDN/>
        <w:ind w:firstLine="720"/>
        <w:jc w:val="both"/>
        <w:rPr>
          <w:rFonts w:ascii="Sylfaen" w:hAnsi="Sylfaen" w:cs="Arial"/>
          <w:sz w:val="22"/>
          <w:szCs w:val="22"/>
        </w:rPr>
      </w:pPr>
      <w:r w:rsidRPr="004D3B0A">
        <w:rPr>
          <w:rFonts w:ascii="Sylfaen" w:hAnsi="Sylfaen" w:cs="Arial"/>
          <w:sz w:val="22"/>
          <w:szCs w:val="22"/>
        </w:rPr>
        <w:tab/>
      </w:r>
      <w:r w:rsidR="00E97D3F" w:rsidRPr="004D3B0A">
        <w:rPr>
          <w:rFonts w:ascii="Sylfaen" w:hAnsi="Sylfaen" w:cs="Arial"/>
          <w:b/>
          <w:sz w:val="22"/>
          <w:szCs w:val="22"/>
        </w:rPr>
        <w:t>Լոտ 3.</w:t>
      </w:r>
      <w:r w:rsidR="00E97D3F" w:rsidRPr="004D3B0A">
        <w:rPr>
          <w:rFonts w:ascii="Sylfaen" w:hAnsi="Sylfaen" w:cs="Arial"/>
          <w:sz w:val="22"/>
          <w:szCs w:val="22"/>
        </w:rPr>
        <w:t xml:space="preserve">  </w:t>
      </w:r>
      <w:r w:rsidR="001C571E">
        <w:rPr>
          <w:rFonts w:ascii="Sylfaen" w:hAnsi="Sylfaen" w:cs="Arial"/>
          <w:sz w:val="22"/>
          <w:szCs w:val="22"/>
        </w:rPr>
        <w:t>4,200,000ՀՀԴ</w:t>
      </w:r>
    </w:p>
    <w:p w:rsidR="000E77E4" w:rsidRPr="00B61F3B" w:rsidRDefault="000E77E4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Երբ հայտը ներկայացվում է մեկից ավելի լոտի համար, Հայտատուները պետք է բավարարեն համապատասխան լոտերի գումարային ընդհանուր պահանջներին, որ բավարարեն որակավորմանը և շնորհվեն  մեկից ավելի պայմանագրով /պայմանագիր/: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6. </w:t>
      </w:r>
      <w:r w:rsidRPr="00B61F3B">
        <w:rPr>
          <w:rFonts w:ascii="Sylfaen" w:hAnsi="Sylfaen" w:cs="Sylfaen"/>
          <w:sz w:val="22"/>
          <w:szCs w:val="22"/>
          <w:lang w:val="de-AT"/>
        </w:rPr>
        <w:t>Շահագրգիռ և իրավասու հայտատուները կարող են ստանալ լրացուցիչ տեղեկություններ և ուսումնասիրել դրանք բոլոր աշխատանքային օրերին /բացի շաբաթ և կիրակի օրերից/ ժամը 09:00-ից մինչև 18:00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 xml:space="preserve"> 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 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de-AT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հիմնադրամում:</w:t>
      </w:r>
    </w:p>
    <w:p w:rsidR="00EE12A9" w:rsidRPr="00B61F3B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ab/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b/>
          <w:spacing w:val="-3"/>
          <w:sz w:val="22"/>
          <w:szCs w:val="22"/>
          <w:highlight w:val="yellow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2014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. </w:t>
      </w:r>
      <w:r w:rsidR="007A0B37">
        <w:rPr>
          <w:rFonts w:ascii="Sylfaen" w:hAnsi="Sylfaen" w:cs="Sylfaen"/>
          <w:b/>
          <w:spacing w:val="-3"/>
          <w:sz w:val="22"/>
          <w:szCs w:val="22"/>
          <w:lang w:val="af-ZA"/>
        </w:rPr>
        <w:t>սեպտեմբերի 19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>-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ը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B61F3B">
        <w:rPr>
          <w:rFonts w:ascii="Sylfaen" w:hAnsi="Sylfaen" w:cs="Times Armenian"/>
          <w:b/>
          <w:spacing w:val="-3"/>
          <w:sz w:val="22"/>
          <w:szCs w:val="22"/>
          <w:lang w:val="af-ZA"/>
        </w:rPr>
        <w:t xml:space="preserve"> 15:00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Times Armenia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7.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: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`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.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B61F3B">
        <w:rPr>
          <w:rFonts w:ascii="Sylfaen" w:hAnsi="Sylfaen" w:cs="Sylfae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0019, 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1-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 xml:space="preserve">, 32 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,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Times Armenian"/>
          <w:spacing w:val="-3"/>
          <w:sz w:val="22"/>
          <w:szCs w:val="22"/>
          <w:lang w:val="af-ZA"/>
        </w:rPr>
      </w:pP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/</w:t>
      </w:r>
      <w:r w:rsidRPr="00B61F3B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B61F3B">
        <w:rPr>
          <w:rFonts w:ascii="Sylfaen" w:hAnsi="Sylfaen" w:cs="Times Armenian"/>
          <w:spacing w:val="-3"/>
          <w:sz w:val="22"/>
          <w:szCs w:val="22"/>
          <w:lang w:val="af-ZA"/>
        </w:rPr>
        <w:t>: + /374 10/ 588-011</w:t>
      </w:r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af-ZA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>Էլ</w:t>
      </w:r>
      <w:r w:rsidRPr="00B61F3B">
        <w:rPr>
          <w:rFonts w:ascii="Sylfaen" w:hAnsi="Sylfaen" w:cs="Sylfaen"/>
          <w:sz w:val="22"/>
          <w:szCs w:val="22"/>
          <w:lang w:val="af-ZA"/>
        </w:rPr>
        <w:t xml:space="preserve">. </w:t>
      </w:r>
      <w:r w:rsidRPr="00B61F3B">
        <w:rPr>
          <w:rFonts w:ascii="Sylfaen" w:hAnsi="Sylfaen" w:cs="Sylfaen"/>
          <w:sz w:val="22"/>
          <w:szCs w:val="22"/>
          <w:lang w:val="de-AT"/>
        </w:rPr>
        <w:t>Փոստ</w:t>
      </w:r>
      <w:r w:rsidRPr="00B61F3B">
        <w:rPr>
          <w:rFonts w:ascii="Sylfaen" w:hAnsi="Sylfaen" w:cs="Sylfaen"/>
          <w:sz w:val="22"/>
          <w:szCs w:val="22"/>
          <w:lang w:val="af-ZA"/>
        </w:rPr>
        <w:t xml:space="preserve">: </w:t>
      </w:r>
      <w:hyperlink r:id="rId5" w:history="1">
        <w:r w:rsidRPr="00B61F3B">
          <w:rPr>
            <w:rStyle w:val="Hyperlink"/>
            <w:rFonts w:ascii="Sylfaen" w:hAnsi="Sylfaen" w:cs="Sylfaen"/>
            <w:sz w:val="22"/>
            <w:szCs w:val="22"/>
            <w:lang w:val="af-ZA"/>
          </w:rPr>
          <w:t>g.zara@r2e2.am</w:t>
        </w:r>
      </w:hyperlink>
    </w:p>
    <w:p w:rsidR="00EE12A9" w:rsidRPr="00B61F3B" w:rsidRDefault="00EE12A9" w:rsidP="00EE12A9">
      <w:pPr>
        <w:tabs>
          <w:tab w:val="right" w:pos="-2760"/>
        </w:tabs>
        <w:suppressAutoHyphens/>
        <w:jc w:val="center"/>
        <w:rPr>
          <w:rFonts w:ascii="Sylfaen" w:hAnsi="Sylfaen" w:cs="Sylfaen"/>
          <w:sz w:val="22"/>
          <w:szCs w:val="22"/>
          <w:lang w:val="de-AT"/>
        </w:rPr>
      </w:pPr>
      <w:r w:rsidRPr="00B61F3B">
        <w:rPr>
          <w:rFonts w:ascii="Sylfaen" w:hAnsi="Sylfaen" w:cs="Sylfaen"/>
          <w:sz w:val="22"/>
          <w:szCs w:val="22"/>
          <w:lang w:val="de-AT"/>
        </w:rPr>
        <w:t xml:space="preserve">Ինտերնետային հասցե: </w:t>
      </w:r>
      <w:hyperlink r:id="rId6" w:history="1">
        <w:r w:rsidRPr="00B61F3B">
          <w:rPr>
            <w:rStyle w:val="Hyperlink"/>
            <w:rFonts w:ascii="Sylfaen" w:hAnsi="Sylfaen" w:cs="Sylfaen"/>
            <w:sz w:val="22"/>
            <w:szCs w:val="22"/>
            <w:lang w:val="de-AT"/>
          </w:rPr>
          <w:t>www.r2e2.am</w:t>
        </w:r>
      </w:hyperlink>
    </w:p>
    <w:p w:rsidR="00EE12A9" w:rsidRPr="00B61F3B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de-AT"/>
        </w:rPr>
      </w:pPr>
    </w:p>
    <w:p w:rsidR="00EE12A9" w:rsidRPr="00B61F3B" w:rsidRDefault="00EE12A9" w:rsidP="00EE12A9">
      <w:pPr>
        <w:spacing w:line="360" w:lineRule="auto"/>
        <w:rPr>
          <w:rFonts w:ascii="Sylfaen" w:hAnsi="Sylfaen"/>
          <w:spacing w:val="-3"/>
          <w:sz w:val="22"/>
          <w:szCs w:val="22"/>
          <w:lang w:val="af-ZA"/>
        </w:rPr>
      </w:pPr>
    </w:p>
    <w:p w:rsidR="00EE12A9" w:rsidRPr="00B61F3B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EE12A9" w:rsidRPr="00B61F3B" w:rsidRDefault="00EE12A9" w:rsidP="00EE12A9">
      <w:pPr>
        <w:spacing w:line="360" w:lineRule="auto"/>
        <w:jc w:val="both"/>
        <w:rPr>
          <w:rFonts w:ascii="Sylfaen" w:hAnsi="Sylfaen"/>
          <w:spacing w:val="-3"/>
          <w:sz w:val="22"/>
          <w:szCs w:val="22"/>
          <w:lang w:val="eu-ES"/>
        </w:rPr>
      </w:pPr>
    </w:p>
    <w:p w:rsidR="00B26C74" w:rsidRPr="00B61F3B" w:rsidRDefault="00B26C74">
      <w:pPr>
        <w:rPr>
          <w:rFonts w:ascii="Sylfaen" w:hAnsi="Sylfaen"/>
          <w:sz w:val="22"/>
          <w:szCs w:val="22"/>
        </w:rPr>
      </w:pPr>
    </w:p>
    <w:sectPr w:rsidR="00B26C74" w:rsidRPr="00B61F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609C0"/>
    <w:rsid w:val="0008471D"/>
    <w:rsid w:val="000A3644"/>
    <w:rsid w:val="000B7533"/>
    <w:rsid w:val="000E77E4"/>
    <w:rsid w:val="000F50B4"/>
    <w:rsid w:val="00166238"/>
    <w:rsid w:val="001C571E"/>
    <w:rsid w:val="00207A30"/>
    <w:rsid w:val="002974A2"/>
    <w:rsid w:val="00380B24"/>
    <w:rsid w:val="003C119A"/>
    <w:rsid w:val="003C76DB"/>
    <w:rsid w:val="003D58B8"/>
    <w:rsid w:val="003E55D8"/>
    <w:rsid w:val="003E6100"/>
    <w:rsid w:val="00446BE5"/>
    <w:rsid w:val="004509F1"/>
    <w:rsid w:val="004B0352"/>
    <w:rsid w:val="004D3B0A"/>
    <w:rsid w:val="004D640E"/>
    <w:rsid w:val="0051668A"/>
    <w:rsid w:val="00565DDC"/>
    <w:rsid w:val="005A38E5"/>
    <w:rsid w:val="005C14EE"/>
    <w:rsid w:val="005D6497"/>
    <w:rsid w:val="005E2AC3"/>
    <w:rsid w:val="006424B2"/>
    <w:rsid w:val="006B1872"/>
    <w:rsid w:val="006D28D2"/>
    <w:rsid w:val="006F58EB"/>
    <w:rsid w:val="007071D2"/>
    <w:rsid w:val="0072481C"/>
    <w:rsid w:val="007845ED"/>
    <w:rsid w:val="007A0B37"/>
    <w:rsid w:val="007A33AB"/>
    <w:rsid w:val="007B05D4"/>
    <w:rsid w:val="008B28CA"/>
    <w:rsid w:val="008D1C32"/>
    <w:rsid w:val="008E447B"/>
    <w:rsid w:val="008F0978"/>
    <w:rsid w:val="00905EA0"/>
    <w:rsid w:val="00913CE3"/>
    <w:rsid w:val="00942C14"/>
    <w:rsid w:val="009D3B67"/>
    <w:rsid w:val="009F014D"/>
    <w:rsid w:val="00A314BE"/>
    <w:rsid w:val="00A914A6"/>
    <w:rsid w:val="00B245F5"/>
    <w:rsid w:val="00B26C74"/>
    <w:rsid w:val="00B57DD8"/>
    <w:rsid w:val="00B61625"/>
    <w:rsid w:val="00B61F3B"/>
    <w:rsid w:val="00B65586"/>
    <w:rsid w:val="00B83EB8"/>
    <w:rsid w:val="00C4507D"/>
    <w:rsid w:val="00CC0DF8"/>
    <w:rsid w:val="00CD13AF"/>
    <w:rsid w:val="00D04AC1"/>
    <w:rsid w:val="00D1531A"/>
    <w:rsid w:val="00D25119"/>
    <w:rsid w:val="00D32643"/>
    <w:rsid w:val="00D51558"/>
    <w:rsid w:val="00D558D4"/>
    <w:rsid w:val="00D67210"/>
    <w:rsid w:val="00DA2127"/>
    <w:rsid w:val="00DC4A0A"/>
    <w:rsid w:val="00DD38EA"/>
    <w:rsid w:val="00E61C7B"/>
    <w:rsid w:val="00E97D3F"/>
    <w:rsid w:val="00EC2A1E"/>
    <w:rsid w:val="00ED5423"/>
    <w:rsid w:val="00EE12A9"/>
    <w:rsid w:val="00F00767"/>
    <w:rsid w:val="00F56E22"/>
    <w:rsid w:val="00F677CC"/>
    <w:rsid w:val="00FC787C"/>
    <w:rsid w:val="00FE3A65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2e2.am" TargetMode="External"/><Relationship Id="rId5" Type="http://schemas.openxmlformats.org/officeDocument/2006/relationships/hyperlink" Target="mailto:g.zara@r2e2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15</cp:revision>
  <cp:lastPrinted>2014-07-08T10:19:00Z</cp:lastPrinted>
  <dcterms:created xsi:type="dcterms:W3CDTF">2014-08-13T08:49:00Z</dcterms:created>
  <dcterms:modified xsi:type="dcterms:W3CDTF">2014-08-19T07:26:00Z</dcterms:modified>
</cp:coreProperties>
</file>